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DF" w:rsidRPr="003F0ADF" w:rsidRDefault="003F0ADF" w:rsidP="003F0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ADF">
        <w:rPr>
          <w:rFonts w:ascii="Times New Roman" w:hAnsi="Times New Roman" w:cs="Times New Roman"/>
          <w:sz w:val="28"/>
          <w:szCs w:val="28"/>
        </w:rPr>
        <w:t xml:space="preserve">Жестокое обращение с пожилыми людьми определяется как однократное или повторяющееся действие либо бездействие, которое имеет место в рамках отношений, предполагающих доверие, и наносит пожилому человеку физический или психологический ущерб. Такой тип насилия представляет собой нарушение прав человека и может выражаться в физическом, сексуальном, психологическом и эмоциональном насилии; финансовых и материальных злоупотреблениях; оставлении без помощи; пренебрежении потребностями; оскорблении достоинства и неуважительном отношении. </w:t>
      </w:r>
    </w:p>
    <w:p w:rsidR="00D41C50" w:rsidRPr="003F0ADF" w:rsidRDefault="00DC0159" w:rsidP="003F0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центре разработаны</w:t>
      </w:r>
      <w:r w:rsidR="003F0ADF" w:rsidRPr="003F0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3F0ADF" w:rsidRPr="003F0ADF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жестокого обращения с пожилыми людьми и инвалидами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0ADF" w:rsidRPr="003F0ADF">
        <w:rPr>
          <w:rFonts w:ascii="Times New Roman" w:hAnsi="Times New Roman" w:cs="Times New Roman"/>
          <w:sz w:val="28"/>
          <w:szCs w:val="28"/>
        </w:rPr>
        <w:t>предусмотрена работа как с сотрудниками центра, так и с его проживающими.</w:t>
      </w:r>
      <w:r>
        <w:rPr>
          <w:rFonts w:ascii="Times New Roman" w:hAnsi="Times New Roman" w:cs="Times New Roman"/>
          <w:sz w:val="28"/>
          <w:szCs w:val="28"/>
        </w:rPr>
        <w:t xml:space="preserve"> В свободном доступе памятки, буклеты, также информация размещена на информационных стендах.</w:t>
      </w:r>
    </w:p>
    <w:p w:rsidR="003F0ADF" w:rsidRDefault="003F0ADF" w:rsidP="003F0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ADF">
        <w:rPr>
          <w:rFonts w:ascii="Times New Roman" w:hAnsi="Times New Roman" w:cs="Times New Roman"/>
          <w:sz w:val="28"/>
          <w:szCs w:val="28"/>
        </w:rPr>
        <w:t>В случае жестокого обращения получатели социальных услуг могут обратиться за помощью позвонив по телефону доверия, где квалифицированные специалисты незамедлительно окажут помощь.</w:t>
      </w:r>
    </w:p>
    <w:p w:rsidR="00DC0159" w:rsidRPr="00DC0159" w:rsidRDefault="00DC0159" w:rsidP="00DC015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доверия: </w:t>
      </w:r>
      <w:r w:rsidRPr="00DC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493-469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доб.</w:t>
      </w:r>
      <w:r w:rsidRPr="00DC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доб.</w:t>
      </w:r>
      <w:r w:rsidRPr="00DC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368</w:t>
      </w:r>
    </w:p>
    <w:p w:rsidR="00DC0159" w:rsidRPr="003F0ADF" w:rsidRDefault="00DC0159" w:rsidP="003F0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1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1740" cy="3322320"/>
            <wp:effectExtent l="0" t="0" r="3810" b="0"/>
            <wp:docPr id="1" name="Рисунок 1" descr="C:\Users\МГЦ\Desktop\IMG_0003 (1)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ГЦ\Desktop\IMG_0003 (1).HE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07" cy="332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159" w:rsidRPr="003F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DF"/>
    <w:rsid w:val="003F0ADF"/>
    <w:rsid w:val="00D41C50"/>
    <w:rsid w:val="00DC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FF74-123E-47E9-B734-6FFBCB0C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МГЦ</dc:creator>
  <cp:keywords/>
  <dc:description/>
  <cp:lastModifiedBy>МГЦ</cp:lastModifiedBy>
  <cp:revision>1</cp:revision>
  <dcterms:created xsi:type="dcterms:W3CDTF">2023-02-03T01:29:00Z</dcterms:created>
  <dcterms:modified xsi:type="dcterms:W3CDTF">2023-02-03T01:47:00Z</dcterms:modified>
</cp:coreProperties>
</file>